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5339"/>
        <w:gridCol w:w="2831"/>
      </w:tblGrid>
      <w:tr w:rsidR="00A822A8" w14:paraId="2843889F" w14:textId="77777777" w:rsidTr="00CB0BD3">
        <w:trPr>
          <w:trHeight w:val="1127"/>
        </w:trPr>
        <w:tc>
          <w:tcPr>
            <w:tcW w:w="11096" w:type="dxa"/>
            <w:gridSpan w:val="3"/>
          </w:tcPr>
          <w:p w14:paraId="5A37C313" w14:textId="01BC5DAE" w:rsidR="00A822A8" w:rsidRDefault="00CB0BD3" w:rsidP="00CB0BD3">
            <w:pPr>
              <w:rPr>
                <w:rFonts w:ascii="BakerSignet BT" w:hAnsi="BakerSignet BT"/>
                <w:sz w:val="32"/>
                <w:szCs w:val="32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32E89A0E" wp14:editId="66EBCEC5">
                  <wp:extent cx="1123950" cy="569468"/>
                  <wp:effectExtent l="0" t="0" r="0" b="2540"/>
                  <wp:docPr id="4" name="Afbeelding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6A2FA-7DCC-4E33-9C0C-5F79A143DA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7">
                            <a:extLst>
                              <a:ext uri="{FF2B5EF4-FFF2-40B4-BE49-F238E27FC236}">
                                <a16:creationId xmlns:a16="http://schemas.microsoft.com/office/drawing/2014/main" id="{8FC6A2FA-7DCC-4E33-9C0C-5F79A143DA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819" cy="57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4B2">
              <w:rPr>
                <w:rFonts w:ascii="Arial" w:hAnsi="Arial" w:cs="Arial"/>
                <w:sz w:val="44"/>
                <w:szCs w:val="44"/>
              </w:rPr>
              <w:t>Vita</w:t>
            </w:r>
            <w:r w:rsidR="00E3574F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5364B2">
              <w:rPr>
                <w:rFonts w:ascii="Arial" w:hAnsi="Arial" w:cs="Arial"/>
                <w:sz w:val="44"/>
                <w:szCs w:val="44"/>
              </w:rPr>
              <w:t>Optima B.V. Claim</w:t>
            </w:r>
            <w:r w:rsidR="00046B33">
              <w:rPr>
                <w:rFonts w:ascii="Arial" w:hAnsi="Arial" w:cs="Arial"/>
                <w:sz w:val="44"/>
                <w:szCs w:val="44"/>
              </w:rPr>
              <w:t>s</w:t>
            </w:r>
            <w:r w:rsidRPr="005364B2">
              <w:rPr>
                <w:rFonts w:ascii="Arial" w:hAnsi="Arial" w:cs="Arial"/>
                <w:sz w:val="44"/>
                <w:szCs w:val="44"/>
              </w:rPr>
              <w:t xml:space="preserve"> Procedure</w:t>
            </w:r>
            <w:r>
              <w:rPr>
                <w:noProof/>
                <w:lang w:val="nl-NL" w:eastAsia="nl-NL"/>
              </w:rPr>
              <w:drawing>
                <wp:inline distT="0" distB="0" distL="0" distR="0" wp14:anchorId="1BD8CC7B" wp14:editId="672940B4">
                  <wp:extent cx="1123950" cy="569468"/>
                  <wp:effectExtent l="0" t="0" r="0" b="2540"/>
                  <wp:docPr id="1" name="Afbeelding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C6A2FA-7DCC-4E33-9C0C-5F79A143DA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7">
                            <a:extLst>
                              <a:ext uri="{FF2B5EF4-FFF2-40B4-BE49-F238E27FC236}">
                                <a16:creationId xmlns:a16="http://schemas.microsoft.com/office/drawing/2014/main" id="{8FC6A2FA-7DCC-4E33-9C0C-5F79A143DA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819" cy="57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2A8" w14:paraId="213CA946" w14:textId="77777777" w:rsidTr="00CB0BD3">
        <w:tc>
          <w:tcPr>
            <w:tcW w:w="8265" w:type="dxa"/>
            <w:gridSpan w:val="2"/>
          </w:tcPr>
          <w:p w14:paraId="41DCF1A3" w14:textId="6AEA854A" w:rsidR="00A822A8" w:rsidRPr="005B3098" w:rsidRDefault="00A822A8">
            <w:pPr>
              <w:rPr>
                <w:rFonts w:ascii="BakerSignet BT" w:hAnsi="BakerSignet BT"/>
                <w:sz w:val="20"/>
                <w:szCs w:val="20"/>
                <w:lang w:val="nl-NL"/>
              </w:rPr>
            </w:pPr>
            <w:r w:rsidRPr="005B3098">
              <w:rPr>
                <w:rFonts w:ascii="BakerSignet BT" w:hAnsi="BakerSignet BT"/>
                <w:sz w:val="20"/>
                <w:szCs w:val="20"/>
                <w:lang w:val="nl-NL"/>
              </w:rPr>
              <w:t xml:space="preserve">TOPIC: </w:t>
            </w:r>
            <w:r w:rsidR="00046B33" w:rsidRPr="005B3098">
              <w:rPr>
                <w:rFonts w:ascii="BakerSignet BT" w:hAnsi="BakerSignet BT"/>
                <w:sz w:val="20"/>
                <w:szCs w:val="20"/>
                <w:lang w:val="nl-NL"/>
              </w:rPr>
              <w:t xml:space="preserve">F4 </w:t>
            </w:r>
            <w:r w:rsidR="005B3098">
              <w:rPr>
                <w:rFonts w:ascii="BakerSignet BT" w:hAnsi="BakerSignet BT"/>
                <w:sz w:val="20"/>
                <w:szCs w:val="20"/>
                <w:lang w:val="nl-NL"/>
              </w:rPr>
              <w:t xml:space="preserve"> </w:t>
            </w:r>
            <w:r w:rsidR="000643D0" w:rsidRPr="005B3098">
              <w:rPr>
                <w:rFonts w:ascii="BakerSignet BT" w:hAnsi="BakerSignet BT"/>
                <w:sz w:val="20"/>
                <w:szCs w:val="20"/>
                <w:lang w:val="nl-NL"/>
              </w:rPr>
              <w:t>Claims procedure</w:t>
            </w:r>
          </w:p>
        </w:tc>
        <w:tc>
          <w:tcPr>
            <w:tcW w:w="2831" w:type="dxa"/>
          </w:tcPr>
          <w:p w14:paraId="542EC4B1" w14:textId="47152576" w:rsidR="00A822A8" w:rsidRPr="002C3D82" w:rsidRDefault="00863A40">
            <w:pPr>
              <w:rPr>
                <w:rFonts w:ascii="BakerSignet BT" w:hAnsi="BakerSignet BT"/>
                <w:sz w:val="20"/>
                <w:szCs w:val="20"/>
              </w:rPr>
            </w:pPr>
            <w:r>
              <w:rPr>
                <w:rFonts w:ascii="BakerSignet BT" w:hAnsi="BakerSignet BT"/>
                <w:sz w:val="20"/>
                <w:szCs w:val="20"/>
              </w:rPr>
              <w:t>V2</w:t>
            </w:r>
          </w:p>
        </w:tc>
      </w:tr>
      <w:tr w:rsidR="000643D0" w14:paraId="5EAA6B51" w14:textId="77777777" w:rsidTr="00CB0BD3">
        <w:tc>
          <w:tcPr>
            <w:tcW w:w="2926" w:type="dxa"/>
            <w:tcBorders>
              <w:right w:val="nil"/>
            </w:tcBorders>
          </w:tcPr>
          <w:p w14:paraId="2F369648" w14:textId="61ED932A" w:rsidR="000643D0" w:rsidRPr="002C3D82" w:rsidRDefault="0055200A" w:rsidP="000643D0">
            <w:pPr>
              <w:rPr>
                <w:rFonts w:ascii="BakerSignet BT" w:hAnsi="BakerSignet BT"/>
                <w:sz w:val="20"/>
                <w:szCs w:val="20"/>
              </w:rPr>
            </w:pPr>
            <w:r w:rsidRPr="002C3D82">
              <w:rPr>
                <w:rFonts w:ascii="BakerSignet BT" w:hAnsi="BakerSignet BT"/>
                <w:sz w:val="20"/>
                <w:szCs w:val="20"/>
              </w:rPr>
              <w:t>Date: 20</w:t>
            </w:r>
            <w:r w:rsidR="00CB0BD3">
              <w:rPr>
                <w:rFonts w:ascii="BakerSignet BT" w:hAnsi="BakerSignet BT"/>
                <w:sz w:val="20"/>
                <w:szCs w:val="20"/>
              </w:rPr>
              <w:t>2</w:t>
            </w:r>
            <w:r w:rsidR="00B818DE">
              <w:rPr>
                <w:rFonts w:ascii="BakerSignet BT" w:hAnsi="BakerSignet BT"/>
                <w:sz w:val="20"/>
                <w:szCs w:val="20"/>
              </w:rPr>
              <w:t>5</w:t>
            </w:r>
            <w:r w:rsidRPr="002C3D82">
              <w:rPr>
                <w:rFonts w:ascii="BakerSignet BT" w:hAnsi="BakerSignet BT"/>
                <w:sz w:val="20"/>
                <w:szCs w:val="20"/>
              </w:rPr>
              <w:t xml:space="preserve"> – </w:t>
            </w:r>
            <w:r w:rsidR="00046B33">
              <w:rPr>
                <w:rFonts w:ascii="BakerSignet BT" w:hAnsi="BakerSignet BT"/>
                <w:sz w:val="20"/>
                <w:szCs w:val="20"/>
              </w:rPr>
              <w:t>31</w:t>
            </w:r>
            <w:r w:rsidRPr="002C3D82">
              <w:rPr>
                <w:rFonts w:ascii="BakerSignet BT" w:hAnsi="BakerSignet BT"/>
                <w:sz w:val="20"/>
                <w:szCs w:val="20"/>
              </w:rPr>
              <w:t>/</w:t>
            </w:r>
            <w:r w:rsidR="00CB0BD3">
              <w:rPr>
                <w:rFonts w:ascii="BakerSignet BT" w:hAnsi="BakerSignet BT"/>
                <w:sz w:val="20"/>
                <w:szCs w:val="20"/>
              </w:rPr>
              <w:t>0</w:t>
            </w:r>
            <w:r w:rsidR="00B818DE">
              <w:rPr>
                <w:rFonts w:ascii="BakerSignet BT" w:hAnsi="BakerSignet BT"/>
                <w:sz w:val="20"/>
                <w:szCs w:val="20"/>
              </w:rPr>
              <w:t>7</w:t>
            </w:r>
            <w:r w:rsidRPr="002C3D82">
              <w:rPr>
                <w:rFonts w:ascii="BakerSignet BT" w:hAnsi="BakerSignet BT"/>
                <w:sz w:val="20"/>
                <w:szCs w:val="20"/>
              </w:rPr>
              <w:t xml:space="preserve"> </w:t>
            </w:r>
          </w:p>
          <w:p w14:paraId="5C30164E" w14:textId="0EEA4DB0" w:rsidR="000643D0" w:rsidRDefault="00B421F7" w:rsidP="000643D0">
            <w:pPr>
              <w:rPr>
                <w:rFonts w:ascii="BakerSignet BT" w:hAnsi="BakerSignet BT"/>
                <w:sz w:val="28"/>
                <w:szCs w:val="28"/>
              </w:rPr>
            </w:pPr>
            <w:r w:rsidRPr="002C3D82">
              <w:rPr>
                <w:rFonts w:ascii="BakerSignet BT" w:hAnsi="BakerSignet BT"/>
                <w:sz w:val="20"/>
                <w:szCs w:val="20"/>
              </w:rPr>
              <w:t>Revision:</w:t>
            </w:r>
            <w:r w:rsidR="00B818DE">
              <w:rPr>
                <w:rFonts w:ascii="BakerSignet BT" w:hAnsi="BakerSignet BT"/>
                <w:sz w:val="20"/>
                <w:szCs w:val="20"/>
              </w:rPr>
              <w:t xml:space="preserve"> </w:t>
            </w:r>
            <w:r w:rsidR="00863A40">
              <w:rPr>
                <w:rFonts w:ascii="BakerSignet BT" w:hAnsi="BakerSignet BT"/>
                <w:sz w:val="20"/>
                <w:szCs w:val="20"/>
              </w:rPr>
              <w:t>2</w:t>
            </w:r>
            <w:r w:rsidR="002C3D82" w:rsidRPr="002C3D82">
              <w:rPr>
                <w:rFonts w:ascii="BakerSignet BT" w:hAnsi="BakerSignet BT"/>
                <w:sz w:val="20"/>
                <w:szCs w:val="20"/>
              </w:rPr>
              <w:t xml:space="preserve"> </w:t>
            </w:r>
          </w:p>
        </w:tc>
        <w:tc>
          <w:tcPr>
            <w:tcW w:w="5339" w:type="dxa"/>
            <w:tcBorders>
              <w:left w:val="nil"/>
            </w:tcBorders>
          </w:tcPr>
          <w:p w14:paraId="3BD4997C" w14:textId="77777777" w:rsidR="000643D0" w:rsidRDefault="000643D0" w:rsidP="000643D0">
            <w:pPr>
              <w:rPr>
                <w:rFonts w:ascii="BakerSignet BT" w:hAnsi="BakerSignet BT"/>
                <w:sz w:val="28"/>
                <w:szCs w:val="28"/>
              </w:rPr>
            </w:pPr>
          </w:p>
        </w:tc>
        <w:tc>
          <w:tcPr>
            <w:tcW w:w="2831" w:type="dxa"/>
          </w:tcPr>
          <w:p w14:paraId="6610FA25" w14:textId="77777777" w:rsidR="000643D0" w:rsidRPr="002C3D82" w:rsidRDefault="000643D0" w:rsidP="000643D0">
            <w:pPr>
              <w:rPr>
                <w:rFonts w:ascii="BakerSignet BT" w:hAnsi="BakerSignet BT"/>
                <w:sz w:val="20"/>
                <w:szCs w:val="20"/>
              </w:rPr>
            </w:pPr>
            <w:r w:rsidRPr="002C3D82">
              <w:rPr>
                <w:rFonts w:ascii="BakerSignet BT" w:hAnsi="BakerSignet BT"/>
                <w:sz w:val="20"/>
                <w:szCs w:val="20"/>
              </w:rPr>
              <w:t>Approved by:</w:t>
            </w:r>
          </w:p>
          <w:p w14:paraId="34593DF3" w14:textId="1AB1FEE4" w:rsidR="000643D0" w:rsidRDefault="00CB0BD3" w:rsidP="000643D0">
            <w:pPr>
              <w:rPr>
                <w:rFonts w:ascii="BakerSignet BT" w:hAnsi="BakerSignet BT"/>
                <w:sz w:val="28"/>
                <w:szCs w:val="28"/>
              </w:rPr>
            </w:pPr>
            <w:r w:rsidRPr="00CB0BD3">
              <w:rPr>
                <w:rFonts w:ascii="BakerSignet BT" w:hAnsi="BakerSignet BT"/>
                <w:sz w:val="20"/>
                <w:szCs w:val="20"/>
              </w:rPr>
              <w:t>D</w:t>
            </w:r>
            <w:r>
              <w:rPr>
                <w:rFonts w:ascii="BakerSignet BT" w:hAnsi="BakerSignet BT"/>
                <w:sz w:val="20"/>
                <w:szCs w:val="20"/>
              </w:rPr>
              <w:t>.</w:t>
            </w:r>
            <w:r w:rsidRPr="00CB0BD3">
              <w:rPr>
                <w:rFonts w:ascii="BakerSignet BT" w:hAnsi="BakerSignet BT"/>
                <w:sz w:val="20"/>
                <w:szCs w:val="20"/>
              </w:rPr>
              <w:t xml:space="preserve"> Nienhuys</w:t>
            </w:r>
          </w:p>
        </w:tc>
      </w:tr>
    </w:tbl>
    <w:p w14:paraId="4AE3ECAC" w14:textId="77777777" w:rsidR="00567116" w:rsidRDefault="00567116" w:rsidP="00567116">
      <w:pPr>
        <w:rPr>
          <w:rFonts w:ascii="Arial" w:hAnsi="Arial" w:cs="Arial"/>
        </w:rPr>
      </w:pPr>
    </w:p>
    <w:p w14:paraId="1A1C7A21" w14:textId="77777777" w:rsidR="008E55D9" w:rsidRDefault="008E55D9" w:rsidP="008E55D9">
      <w:pPr>
        <w:rPr>
          <w:rFonts w:ascii="Arial" w:hAnsi="Arial" w:cs="Arial"/>
        </w:rPr>
      </w:pPr>
    </w:p>
    <w:p w14:paraId="3BFD7EDB" w14:textId="6A554D1B" w:rsidR="00CB0BD3" w:rsidRPr="008E55D9" w:rsidRDefault="00567116" w:rsidP="008E55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quality claims to be made within </w:t>
      </w:r>
      <w:r w:rsidR="00CB0BD3">
        <w:rPr>
          <w:rFonts w:ascii="Arial" w:hAnsi="Arial" w:cs="Arial"/>
        </w:rPr>
        <w:t>24</w:t>
      </w:r>
      <w:r w:rsidRPr="00703A0C">
        <w:rPr>
          <w:rFonts w:ascii="Arial" w:hAnsi="Arial" w:cs="Arial"/>
          <w:b/>
        </w:rPr>
        <w:t xml:space="preserve"> hours</w:t>
      </w:r>
      <w:r>
        <w:rPr>
          <w:rFonts w:ascii="Arial" w:hAnsi="Arial" w:cs="Arial"/>
        </w:rPr>
        <w:t xml:space="preserve"> after arrival of each individual</w:t>
      </w:r>
      <w:r w:rsidR="008E55D9">
        <w:rPr>
          <w:rFonts w:ascii="Arial" w:hAnsi="Arial" w:cs="Arial"/>
        </w:rPr>
        <w:t xml:space="preserve"> </w:t>
      </w:r>
      <w:r w:rsidR="00095B8A">
        <w:rPr>
          <w:rFonts w:ascii="Arial" w:hAnsi="Arial" w:cs="Arial"/>
        </w:rPr>
        <w:t>Shipment</w:t>
      </w:r>
      <w:r w:rsidR="00B421F7">
        <w:rPr>
          <w:rFonts w:ascii="Arial" w:hAnsi="Arial" w:cs="Arial"/>
        </w:rPr>
        <w:t xml:space="preserve"> at </w:t>
      </w:r>
      <w:r w:rsidR="00CB0BD3">
        <w:rPr>
          <w:rFonts w:ascii="Arial" w:hAnsi="Arial" w:cs="Arial"/>
        </w:rPr>
        <w:t>destination</w:t>
      </w:r>
      <w:r w:rsidR="00B421F7">
        <w:rPr>
          <w:rFonts w:ascii="Arial" w:hAnsi="Arial" w:cs="Arial"/>
        </w:rPr>
        <w:t xml:space="preserve">.  </w:t>
      </w:r>
      <w:r w:rsidR="002B5501">
        <w:rPr>
          <w:rFonts w:ascii="Arial" w:hAnsi="Arial" w:cs="Arial"/>
        </w:rPr>
        <w:t xml:space="preserve">Claims </w:t>
      </w:r>
      <w:r w:rsidR="0070276E">
        <w:rPr>
          <w:rFonts w:ascii="Arial" w:hAnsi="Arial" w:cs="Arial"/>
        </w:rPr>
        <w:t xml:space="preserve">are to </w:t>
      </w:r>
      <w:r w:rsidR="00B421F7">
        <w:rPr>
          <w:rFonts w:ascii="Arial" w:hAnsi="Arial" w:cs="Arial"/>
        </w:rPr>
        <w:t xml:space="preserve">be sent in writing to </w:t>
      </w:r>
      <w:r>
        <w:rPr>
          <w:rFonts w:ascii="Arial" w:hAnsi="Arial" w:cs="Arial"/>
        </w:rPr>
        <w:t xml:space="preserve">the following:  </w:t>
      </w:r>
      <w:r w:rsidR="00095B8A">
        <w:rPr>
          <w:rFonts w:ascii="Arial" w:hAnsi="Arial" w:cs="Arial"/>
        </w:rPr>
        <w:t>The</w:t>
      </w:r>
      <w:r w:rsidR="00B421F7">
        <w:rPr>
          <w:rFonts w:ascii="Arial" w:hAnsi="Arial" w:cs="Arial"/>
        </w:rPr>
        <w:t xml:space="preserve"> </w:t>
      </w:r>
      <w:r w:rsidR="00B421F7" w:rsidRPr="00B421F7">
        <w:rPr>
          <w:rFonts w:ascii="Arial" w:hAnsi="Arial" w:cs="Arial"/>
          <w:b/>
          <w:u w:val="single"/>
        </w:rPr>
        <w:t>salesperson</w:t>
      </w:r>
      <w:r w:rsidR="00B421F7">
        <w:rPr>
          <w:rFonts w:ascii="Arial" w:hAnsi="Arial" w:cs="Arial"/>
        </w:rPr>
        <w:t xml:space="preserve"> who handles your account</w:t>
      </w:r>
      <w:r>
        <w:rPr>
          <w:rFonts w:ascii="Arial" w:hAnsi="Arial" w:cs="Arial"/>
        </w:rPr>
        <w:t xml:space="preserve">, </w:t>
      </w:r>
      <w:r w:rsidR="00B421F7">
        <w:rPr>
          <w:rFonts w:ascii="Arial" w:hAnsi="Arial" w:cs="Arial"/>
        </w:rPr>
        <w:t xml:space="preserve">as well as </w:t>
      </w:r>
      <w:hyperlink r:id="rId11" w:history="1">
        <w:r w:rsidR="00CB0BD3" w:rsidRPr="00CB0BD3">
          <w:rPr>
            <w:rStyle w:val="Hyperlink"/>
            <w:rFonts w:ascii="Arial" w:hAnsi="Arial" w:cs="Arial"/>
          </w:rPr>
          <w:t>quality@vitaoptimabv.com</w:t>
        </w:r>
      </w:hyperlink>
    </w:p>
    <w:p w14:paraId="2812BC06" w14:textId="77777777" w:rsidR="00567116" w:rsidRDefault="00567116" w:rsidP="00567116">
      <w:pPr>
        <w:tabs>
          <w:tab w:val="left" w:pos="284"/>
          <w:tab w:val="num" w:pos="1440"/>
        </w:tabs>
        <w:ind w:left="1080"/>
        <w:rPr>
          <w:rFonts w:ascii="Arial" w:hAnsi="Arial" w:cs="Arial"/>
        </w:rPr>
      </w:pPr>
    </w:p>
    <w:p w14:paraId="71C40C77" w14:textId="77777777" w:rsidR="00B421F7" w:rsidRDefault="00B421F7" w:rsidP="00567116">
      <w:pPr>
        <w:numPr>
          <w:ilvl w:val="1"/>
          <w:numId w:val="1"/>
        </w:numPr>
        <w:tabs>
          <w:tab w:val="left" w:pos="-5400"/>
          <w:tab w:val="num" w:pos="-5220"/>
        </w:tabs>
        <w:ind w:left="714"/>
        <w:rPr>
          <w:rFonts w:ascii="Arial" w:hAnsi="Arial" w:cs="Arial"/>
        </w:rPr>
      </w:pPr>
      <w:r>
        <w:rPr>
          <w:rFonts w:ascii="Arial" w:hAnsi="Arial" w:cs="Arial"/>
        </w:rPr>
        <w:t>A minimum of two cartons per pallet must be inspected in order to justify the claim.</w:t>
      </w:r>
    </w:p>
    <w:p w14:paraId="091F2CB7" w14:textId="77777777" w:rsidR="000D07D5" w:rsidRDefault="000D07D5" w:rsidP="000D07D5">
      <w:pPr>
        <w:tabs>
          <w:tab w:val="left" w:pos="-5400"/>
        </w:tabs>
        <w:ind w:left="354"/>
        <w:rPr>
          <w:rFonts w:ascii="Arial" w:hAnsi="Arial" w:cs="Arial"/>
        </w:rPr>
      </w:pPr>
    </w:p>
    <w:p w14:paraId="0C032926" w14:textId="77777777" w:rsidR="00B421F7" w:rsidRDefault="00B421F7" w:rsidP="00567116">
      <w:pPr>
        <w:numPr>
          <w:ilvl w:val="1"/>
          <w:numId w:val="1"/>
        </w:numPr>
        <w:tabs>
          <w:tab w:val="left" w:pos="-5400"/>
          <w:tab w:val="num" w:pos="-5220"/>
        </w:tabs>
        <w:ind w:left="714"/>
        <w:rPr>
          <w:rFonts w:ascii="Arial" w:hAnsi="Arial" w:cs="Arial"/>
        </w:rPr>
      </w:pPr>
      <w:r>
        <w:rPr>
          <w:rFonts w:ascii="Arial" w:hAnsi="Arial" w:cs="Arial"/>
        </w:rPr>
        <w:t>The claim must contain the following information:</w:t>
      </w:r>
    </w:p>
    <w:p w14:paraId="704E40E9" w14:textId="77777777" w:rsidR="00567116" w:rsidRDefault="00567116" w:rsidP="00567116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>Quantity of cartons of fruit for which a claim is being made.</w:t>
      </w:r>
    </w:p>
    <w:p w14:paraId="051D2DFF" w14:textId="77777777" w:rsidR="00567116" w:rsidRDefault="00567116" w:rsidP="00567116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>Pallet ID number of each and every pallet on which there is a claim.</w:t>
      </w:r>
    </w:p>
    <w:p w14:paraId="4B7A5326" w14:textId="281FD81E" w:rsidR="00D7631E" w:rsidRDefault="00CB0BD3" w:rsidP="00D7631E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Sales order </w:t>
      </w:r>
      <w:r w:rsidR="00D7631E">
        <w:rPr>
          <w:rFonts w:ascii="Arial" w:hAnsi="Arial" w:cs="Arial"/>
        </w:rPr>
        <w:t>on which fruit was shipped.</w:t>
      </w:r>
    </w:p>
    <w:p w14:paraId="2ED4A588" w14:textId="6460BC08" w:rsidR="00D7631E" w:rsidRDefault="00CB0BD3" w:rsidP="00D7631E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>Depot of</w:t>
      </w:r>
      <w:r w:rsidR="00D7631E">
        <w:rPr>
          <w:rFonts w:ascii="Arial" w:hAnsi="Arial" w:cs="Arial"/>
        </w:rPr>
        <w:t xml:space="preserve"> discharge, arrival date and time of discharge of fruit.</w:t>
      </w:r>
    </w:p>
    <w:p w14:paraId="2EDF2C3F" w14:textId="48C4AE66" w:rsidR="00095B8A" w:rsidRPr="00BF20EB" w:rsidRDefault="00095B8A" w:rsidP="00D7631E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 w:rsidRPr="00BF20EB">
        <w:rPr>
          <w:rFonts w:ascii="Arial" w:hAnsi="Arial" w:cs="Arial"/>
        </w:rPr>
        <w:t>Provide electronic download of temperature recorder retrieved, from the pallet indicated to cont</w:t>
      </w:r>
      <w:r w:rsidR="00BF20EB">
        <w:rPr>
          <w:rFonts w:ascii="Arial" w:hAnsi="Arial" w:cs="Arial"/>
        </w:rPr>
        <w:t xml:space="preserve">ain this device. </w:t>
      </w:r>
      <w:r w:rsidRPr="00BF20EB">
        <w:rPr>
          <w:rFonts w:ascii="Arial" w:hAnsi="Arial" w:cs="Arial"/>
        </w:rPr>
        <w:t xml:space="preserve">If you do not possess the hardware &amp; software to download the information contained on the </w:t>
      </w:r>
      <w:r w:rsidR="00DB403D" w:rsidRPr="00BF20EB">
        <w:rPr>
          <w:rFonts w:ascii="Arial" w:hAnsi="Arial" w:cs="Arial"/>
        </w:rPr>
        <w:t>template</w:t>
      </w:r>
      <w:r w:rsidRPr="00BF20EB">
        <w:rPr>
          <w:rFonts w:ascii="Arial" w:hAnsi="Arial" w:cs="Arial"/>
        </w:rPr>
        <w:t xml:space="preserve">, kindly </w:t>
      </w:r>
      <w:r w:rsidR="00BF20EB">
        <w:rPr>
          <w:rFonts w:ascii="Arial" w:hAnsi="Arial" w:cs="Arial"/>
        </w:rPr>
        <w:t xml:space="preserve">make arrangements to send the </w:t>
      </w:r>
      <w:r w:rsidRPr="00BF20EB">
        <w:rPr>
          <w:rFonts w:ascii="Arial" w:hAnsi="Arial" w:cs="Arial"/>
        </w:rPr>
        <w:t xml:space="preserve">entire temperature recording unit </w:t>
      </w:r>
      <w:r w:rsidR="00BF20EB">
        <w:rPr>
          <w:rFonts w:ascii="Arial" w:hAnsi="Arial" w:cs="Arial"/>
        </w:rPr>
        <w:t xml:space="preserve">back to </w:t>
      </w:r>
      <w:r w:rsidR="00CB0BD3">
        <w:rPr>
          <w:rFonts w:ascii="Arial" w:hAnsi="Arial" w:cs="Arial"/>
        </w:rPr>
        <w:t>Vita</w:t>
      </w:r>
      <w:r w:rsidR="00E3574F">
        <w:rPr>
          <w:rFonts w:ascii="Arial" w:hAnsi="Arial" w:cs="Arial"/>
        </w:rPr>
        <w:t xml:space="preserve"> </w:t>
      </w:r>
      <w:r w:rsidR="00CB0BD3">
        <w:rPr>
          <w:rFonts w:ascii="Arial" w:hAnsi="Arial" w:cs="Arial"/>
        </w:rPr>
        <w:t xml:space="preserve">Optima </w:t>
      </w:r>
      <w:r w:rsidR="00E3574F">
        <w:rPr>
          <w:rFonts w:ascii="Arial" w:hAnsi="Arial" w:cs="Arial"/>
        </w:rPr>
        <w:t>B.V.</w:t>
      </w:r>
      <w:r w:rsidR="00DB403D">
        <w:rPr>
          <w:rFonts w:ascii="Arial" w:hAnsi="Arial" w:cs="Arial"/>
        </w:rPr>
        <w:t xml:space="preserve"> </w:t>
      </w:r>
      <w:r w:rsidR="00BF20EB">
        <w:rPr>
          <w:rFonts w:ascii="Arial" w:hAnsi="Arial" w:cs="Arial"/>
        </w:rPr>
        <w:t>or get the software to download this information and send the information back to the</w:t>
      </w:r>
      <w:r w:rsidR="0055200A">
        <w:rPr>
          <w:rFonts w:ascii="Arial" w:hAnsi="Arial" w:cs="Arial"/>
        </w:rPr>
        <w:t xml:space="preserve"> salesperson that you deal with.</w:t>
      </w:r>
    </w:p>
    <w:p w14:paraId="42B13E8F" w14:textId="18E8535F" w:rsidR="00D7631E" w:rsidRDefault="00D7631E" w:rsidP="00D7631E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Temperature of the holding </w:t>
      </w:r>
      <w:r w:rsidR="00E3574F">
        <w:rPr>
          <w:rFonts w:ascii="Arial" w:hAnsi="Arial" w:cs="Arial"/>
        </w:rPr>
        <w:t>cold store</w:t>
      </w:r>
      <w:r>
        <w:rPr>
          <w:rFonts w:ascii="Arial" w:hAnsi="Arial" w:cs="Arial"/>
        </w:rPr>
        <w:t xml:space="preserve"> in which fruit is being stored.</w:t>
      </w:r>
    </w:p>
    <w:p w14:paraId="24B9CD57" w14:textId="77777777" w:rsidR="00567116" w:rsidRDefault="00567116" w:rsidP="00567116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>Explanation of problem(s) and percentage(s) of affected fruit per variety.</w:t>
      </w:r>
    </w:p>
    <w:p w14:paraId="2C4F1A0B" w14:textId="77777777" w:rsidR="008E55D9" w:rsidRDefault="00567116" w:rsidP="008E55D9">
      <w:pPr>
        <w:numPr>
          <w:ilvl w:val="2"/>
          <w:numId w:val="1"/>
        </w:num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>Indication of estimated loss on consignment.</w:t>
      </w:r>
    </w:p>
    <w:p w14:paraId="5D40EC05" w14:textId="77777777" w:rsidR="008E55D9" w:rsidRDefault="008E55D9" w:rsidP="008E55D9">
      <w:pPr>
        <w:tabs>
          <w:tab w:val="left" w:pos="284"/>
        </w:tabs>
        <w:rPr>
          <w:rFonts w:ascii="Arial" w:hAnsi="Arial" w:cs="Arial"/>
        </w:rPr>
      </w:pPr>
    </w:p>
    <w:p w14:paraId="444C8A66" w14:textId="7BCF42A9" w:rsidR="00567116" w:rsidRPr="008E55D9" w:rsidRDefault="00567116" w:rsidP="008E55D9">
      <w:pPr>
        <w:pStyle w:val="Lijstalinea"/>
        <w:numPr>
          <w:ilvl w:val="1"/>
          <w:numId w:val="1"/>
        </w:numPr>
        <w:tabs>
          <w:tab w:val="left" w:pos="284"/>
        </w:tabs>
        <w:rPr>
          <w:rFonts w:ascii="Arial" w:hAnsi="Arial" w:cs="Arial"/>
        </w:rPr>
      </w:pPr>
      <w:r w:rsidRPr="008E55D9">
        <w:rPr>
          <w:rFonts w:ascii="Arial" w:hAnsi="Arial" w:cs="Arial"/>
        </w:rPr>
        <w:t xml:space="preserve">.  Claims must be supported with </w:t>
      </w:r>
      <w:r w:rsidRPr="008E55D9">
        <w:rPr>
          <w:rFonts w:ascii="Arial" w:hAnsi="Arial" w:cs="Arial"/>
          <w:b/>
        </w:rPr>
        <w:t>digital pictures</w:t>
      </w:r>
      <w:r w:rsidRPr="008E55D9">
        <w:rPr>
          <w:rFonts w:ascii="Arial" w:hAnsi="Arial" w:cs="Arial"/>
        </w:rPr>
        <w:t xml:space="preserve"> by e-mail for </w:t>
      </w:r>
      <w:r w:rsidRPr="008E55D9">
        <w:rPr>
          <w:rFonts w:ascii="Arial" w:hAnsi="Arial" w:cs="Arial"/>
          <w:b/>
        </w:rPr>
        <w:t xml:space="preserve">each </w:t>
      </w:r>
      <w:r w:rsidR="00CB0BD3" w:rsidRPr="008E55D9">
        <w:rPr>
          <w:rFonts w:ascii="Arial" w:hAnsi="Arial" w:cs="Arial"/>
          <w:b/>
        </w:rPr>
        <w:t>CARTON individually</w:t>
      </w:r>
      <w:r w:rsidRPr="008E55D9">
        <w:rPr>
          <w:rFonts w:ascii="Arial" w:hAnsi="Arial" w:cs="Arial"/>
        </w:rPr>
        <w:t xml:space="preserve">, the </w:t>
      </w:r>
    </w:p>
    <w:p w14:paraId="47663F93" w14:textId="77777777" w:rsidR="00567116" w:rsidRDefault="00567116" w:rsidP="00567116">
      <w:p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D07D5">
        <w:rPr>
          <w:rFonts w:ascii="Arial" w:hAnsi="Arial" w:cs="Arial"/>
        </w:rPr>
        <w:t>F</w:t>
      </w:r>
      <w:r>
        <w:rPr>
          <w:rFonts w:ascii="Arial" w:hAnsi="Arial" w:cs="Arial"/>
        </w:rPr>
        <w:t>ollowing</w:t>
      </w:r>
      <w:r w:rsidR="000D07D5">
        <w:rPr>
          <w:rFonts w:ascii="Arial" w:hAnsi="Arial" w:cs="Arial"/>
        </w:rPr>
        <w:t xml:space="preserve"> </w:t>
      </w:r>
      <w:r w:rsidR="0049701B">
        <w:rPr>
          <w:rFonts w:ascii="Arial" w:hAnsi="Arial" w:cs="Arial"/>
        </w:rPr>
        <w:t>pictures are</w:t>
      </w:r>
      <w:r w:rsidR="000D07D5">
        <w:rPr>
          <w:rFonts w:ascii="Arial" w:hAnsi="Arial" w:cs="Arial"/>
        </w:rPr>
        <w:t xml:space="preserve"> required</w:t>
      </w:r>
      <w:r>
        <w:rPr>
          <w:rFonts w:ascii="Arial" w:hAnsi="Arial" w:cs="Arial"/>
        </w:rPr>
        <w:t>:</w:t>
      </w:r>
    </w:p>
    <w:p w14:paraId="38A1C00C" w14:textId="77777777" w:rsidR="00567116" w:rsidRDefault="00567116" w:rsidP="00567116">
      <w:pPr>
        <w:tabs>
          <w:tab w:val="left" w:pos="284"/>
          <w:tab w:val="num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a)  Carton’s business panel indicating grower code (PUC). </w:t>
      </w:r>
    </w:p>
    <w:p w14:paraId="30515770" w14:textId="77777777" w:rsidR="00567116" w:rsidRDefault="00567116" w:rsidP="00567116">
      <w:pPr>
        <w:numPr>
          <w:ilvl w:val="1"/>
          <w:numId w:val="3"/>
        </w:numPr>
        <w:tabs>
          <w:tab w:val="clear" w:pos="1440"/>
          <w:tab w:val="left" w:pos="0"/>
          <w:tab w:val="left" w:pos="284"/>
          <w:tab w:val="num" w:pos="1080"/>
          <w:tab w:val="left" w:pos="2340"/>
        </w:tabs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Brand of carton in which the fruit was packed. </w:t>
      </w:r>
    </w:p>
    <w:p w14:paraId="3B943DAD" w14:textId="77777777" w:rsidR="00567116" w:rsidRDefault="00567116" w:rsidP="00567116">
      <w:pPr>
        <w:tabs>
          <w:tab w:val="left" w:pos="284"/>
          <w:tab w:val="num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  Pictures indicating </w:t>
      </w:r>
      <w:r w:rsidR="0049701B">
        <w:rPr>
          <w:rFonts w:ascii="Arial" w:hAnsi="Arial" w:cs="Arial"/>
        </w:rPr>
        <w:t>the problem/reason for the claim</w:t>
      </w:r>
      <w:r>
        <w:rPr>
          <w:rFonts w:ascii="Arial" w:hAnsi="Arial" w:cs="Arial"/>
        </w:rPr>
        <w:t>.</w:t>
      </w:r>
    </w:p>
    <w:p w14:paraId="048A619F" w14:textId="77777777" w:rsidR="008E55D9" w:rsidRDefault="00567116" w:rsidP="008E55D9">
      <w:p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It would be ideal if the problematic fruit is showed together with PUC on photo.</w:t>
      </w:r>
    </w:p>
    <w:p w14:paraId="343B76EC" w14:textId="6B1A4EF2" w:rsidR="008E55D9" w:rsidRDefault="00567116" w:rsidP="008E55D9">
      <w:pPr>
        <w:pStyle w:val="Lijstalinea"/>
        <w:numPr>
          <w:ilvl w:val="1"/>
          <w:numId w:val="1"/>
        </w:numPr>
        <w:tabs>
          <w:tab w:val="left" w:pos="284"/>
        </w:tabs>
        <w:rPr>
          <w:rFonts w:ascii="Arial" w:hAnsi="Arial" w:cs="Arial"/>
        </w:rPr>
      </w:pPr>
      <w:r w:rsidRPr="008E55D9">
        <w:rPr>
          <w:rFonts w:ascii="Arial" w:hAnsi="Arial" w:cs="Arial"/>
        </w:rPr>
        <w:tab/>
        <w:t xml:space="preserve">For quality claims amounting to over </w:t>
      </w:r>
      <w:r w:rsidR="00CB0BD3" w:rsidRPr="008E55D9">
        <w:rPr>
          <w:rFonts w:ascii="Arial" w:hAnsi="Arial" w:cs="Arial"/>
        </w:rPr>
        <w:t>€2</w:t>
      </w:r>
      <w:r w:rsidRPr="008E55D9">
        <w:rPr>
          <w:rFonts w:ascii="Arial" w:hAnsi="Arial" w:cs="Arial"/>
        </w:rPr>
        <w:t>/carton per shipment we reserve</w:t>
      </w:r>
      <w:r w:rsidR="000D07D5" w:rsidRPr="008E55D9">
        <w:rPr>
          <w:rFonts w:ascii="Arial" w:hAnsi="Arial" w:cs="Arial"/>
        </w:rPr>
        <w:t xml:space="preserve"> the right to request</w:t>
      </w:r>
      <w:r w:rsidRPr="008E55D9">
        <w:rPr>
          <w:rFonts w:ascii="Arial" w:hAnsi="Arial" w:cs="Arial"/>
        </w:rPr>
        <w:t xml:space="preserve"> </w:t>
      </w:r>
      <w:r w:rsidR="00C97846" w:rsidRPr="008E55D9">
        <w:rPr>
          <w:rFonts w:ascii="Arial" w:hAnsi="Arial" w:cs="Arial"/>
        </w:rPr>
        <w:t xml:space="preserve">a </w:t>
      </w:r>
      <w:r w:rsidRPr="008E55D9">
        <w:rPr>
          <w:rFonts w:ascii="Arial" w:hAnsi="Arial" w:cs="Arial"/>
        </w:rPr>
        <w:t>complete</w:t>
      </w:r>
      <w:r w:rsidR="000D07D5" w:rsidRPr="008E55D9">
        <w:rPr>
          <w:rFonts w:ascii="Arial" w:hAnsi="Arial" w:cs="Arial"/>
        </w:rPr>
        <w:t>,</w:t>
      </w:r>
      <w:r w:rsidRPr="008E55D9">
        <w:rPr>
          <w:rFonts w:ascii="Arial" w:hAnsi="Arial" w:cs="Arial"/>
        </w:rPr>
        <w:t xml:space="preserve"> detailed survey report by </w:t>
      </w:r>
      <w:r w:rsidR="000D07D5" w:rsidRPr="008E55D9">
        <w:rPr>
          <w:rFonts w:ascii="Arial" w:hAnsi="Arial" w:cs="Arial"/>
        </w:rPr>
        <w:t xml:space="preserve">a </w:t>
      </w:r>
      <w:r w:rsidRPr="008E55D9">
        <w:rPr>
          <w:rFonts w:ascii="Arial" w:hAnsi="Arial" w:cs="Arial"/>
        </w:rPr>
        <w:t xml:space="preserve">recognized independent surveyor to be agreed </w:t>
      </w:r>
      <w:r w:rsidR="00C97846" w:rsidRPr="008E55D9">
        <w:rPr>
          <w:rFonts w:ascii="Arial" w:hAnsi="Arial" w:cs="Arial"/>
        </w:rPr>
        <w:t xml:space="preserve">in writing </w:t>
      </w:r>
      <w:r w:rsidRPr="008E55D9">
        <w:rPr>
          <w:rFonts w:ascii="Arial" w:hAnsi="Arial" w:cs="Arial"/>
        </w:rPr>
        <w:t xml:space="preserve">by </w:t>
      </w:r>
      <w:r w:rsidR="00CB0BD3" w:rsidRPr="008E55D9">
        <w:rPr>
          <w:rFonts w:ascii="Arial" w:hAnsi="Arial" w:cs="Arial"/>
        </w:rPr>
        <w:t>Vita</w:t>
      </w:r>
      <w:r w:rsidR="00E3574F">
        <w:rPr>
          <w:rFonts w:ascii="Arial" w:hAnsi="Arial" w:cs="Arial"/>
        </w:rPr>
        <w:t xml:space="preserve"> </w:t>
      </w:r>
      <w:r w:rsidR="00CB0BD3" w:rsidRPr="008E55D9">
        <w:rPr>
          <w:rFonts w:ascii="Arial" w:hAnsi="Arial" w:cs="Arial"/>
        </w:rPr>
        <w:t>Optima</w:t>
      </w:r>
      <w:r w:rsidR="00DB403D">
        <w:rPr>
          <w:rFonts w:ascii="Arial" w:hAnsi="Arial" w:cs="Arial"/>
        </w:rPr>
        <w:t xml:space="preserve"> </w:t>
      </w:r>
      <w:r w:rsidR="00E3574F">
        <w:rPr>
          <w:rFonts w:ascii="Arial" w:hAnsi="Arial" w:cs="Arial"/>
        </w:rPr>
        <w:t>B.V</w:t>
      </w:r>
      <w:r w:rsidRPr="008E55D9">
        <w:rPr>
          <w:rFonts w:ascii="Arial" w:hAnsi="Arial" w:cs="Arial"/>
        </w:rPr>
        <w:t xml:space="preserve">. </w:t>
      </w:r>
    </w:p>
    <w:p w14:paraId="7B4DDCBA" w14:textId="684E1007" w:rsidR="00567116" w:rsidRDefault="0049701B" w:rsidP="008E55D9">
      <w:pPr>
        <w:pStyle w:val="Lijstalinea"/>
        <w:numPr>
          <w:ilvl w:val="1"/>
          <w:numId w:val="1"/>
        </w:numPr>
        <w:tabs>
          <w:tab w:val="left" w:pos="284"/>
        </w:tabs>
        <w:rPr>
          <w:rFonts w:ascii="Arial" w:hAnsi="Arial" w:cs="Arial"/>
        </w:rPr>
      </w:pPr>
      <w:r w:rsidRPr="008E55D9">
        <w:rPr>
          <w:rFonts w:ascii="Arial" w:hAnsi="Arial" w:cs="Arial"/>
        </w:rPr>
        <w:tab/>
      </w:r>
      <w:r w:rsidR="00567116" w:rsidRPr="008E55D9">
        <w:rPr>
          <w:rFonts w:ascii="Arial" w:hAnsi="Arial" w:cs="Arial"/>
        </w:rPr>
        <w:t>Claims of damaged or rotten fruit under 3.0% by weight will not be accepted.</w:t>
      </w:r>
    </w:p>
    <w:p w14:paraId="15C9C3A6" w14:textId="78636861" w:rsidR="008E55D9" w:rsidRDefault="008E55D9" w:rsidP="008E55D9">
      <w:pPr>
        <w:pStyle w:val="Lijstalinea"/>
        <w:tabs>
          <w:tab w:val="left" w:pos="284"/>
        </w:tabs>
        <w:ind w:left="501"/>
        <w:rPr>
          <w:rFonts w:ascii="Arial" w:hAnsi="Arial" w:cs="Arial"/>
        </w:rPr>
      </w:pPr>
    </w:p>
    <w:p w14:paraId="18A85078" w14:textId="0C23CF8F" w:rsidR="008E55D9" w:rsidRDefault="008E55D9" w:rsidP="008E55D9">
      <w:pPr>
        <w:pStyle w:val="Lijstalinea"/>
        <w:tabs>
          <w:tab w:val="left" w:pos="284"/>
        </w:tabs>
        <w:ind w:left="501"/>
        <w:rPr>
          <w:rFonts w:ascii="Arial" w:hAnsi="Arial" w:cs="Arial"/>
        </w:rPr>
      </w:pPr>
    </w:p>
    <w:p w14:paraId="6EE6DBF3" w14:textId="48BE72FC" w:rsidR="008E55D9" w:rsidRDefault="008E55D9" w:rsidP="008E55D9">
      <w:pPr>
        <w:tabs>
          <w:tab w:val="left" w:pos="284"/>
          <w:tab w:val="num" w:pos="1440"/>
        </w:tabs>
        <w:rPr>
          <w:rFonts w:ascii="Arial" w:hAnsi="Arial" w:cs="Arial"/>
        </w:rPr>
      </w:pPr>
      <w:r>
        <w:rPr>
          <w:rFonts w:ascii="Arial" w:hAnsi="Arial" w:cs="Arial"/>
        </w:rPr>
        <w:t>Document I002 can be used to complete the claim. If your own format covers the above-mentioned information, then it will be sufficient.</w:t>
      </w:r>
    </w:p>
    <w:p w14:paraId="54DE4AC2" w14:textId="40B705F0" w:rsidR="008E55D9" w:rsidRDefault="008E55D9" w:rsidP="008E55D9">
      <w:pPr>
        <w:pStyle w:val="Lijstalinea"/>
        <w:tabs>
          <w:tab w:val="left" w:pos="284"/>
        </w:tabs>
        <w:ind w:left="501"/>
        <w:rPr>
          <w:rFonts w:ascii="Arial" w:hAnsi="Arial" w:cs="Arial"/>
        </w:rPr>
      </w:pPr>
    </w:p>
    <w:p w14:paraId="486B91FE" w14:textId="3FAB1F13" w:rsidR="005364B2" w:rsidRPr="008E55D9" w:rsidRDefault="00B818DE" w:rsidP="008E55D9">
      <w:pPr>
        <w:pStyle w:val="Lijstalinea"/>
        <w:tabs>
          <w:tab w:val="left" w:pos="284"/>
        </w:tabs>
        <w:ind w:left="501"/>
        <w:rPr>
          <w:rFonts w:ascii="Arial" w:hAnsi="Arial" w:cs="Arial"/>
        </w:rPr>
      </w:pPr>
      <w:r>
        <w:object w:dxaOrig="1520" w:dyaOrig="987" w14:anchorId="14489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Excel.Sheet.12" ShapeID="_x0000_i1025" DrawAspect="Icon" ObjectID="_1815476852" r:id="rId13"/>
        </w:object>
      </w:r>
    </w:p>
    <w:p w14:paraId="00526AC6" w14:textId="72339D67" w:rsidR="005364B2" w:rsidRDefault="005364B2" w:rsidP="008919CA">
      <w:pPr>
        <w:rPr>
          <w:rFonts w:ascii="Arial" w:hAnsi="Arial" w:cs="Arial"/>
        </w:rPr>
      </w:pPr>
    </w:p>
    <w:p w14:paraId="6530B00E" w14:textId="77777777" w:rsidR="005364B2" w:rsidRDefault="005364B2" w:rsidP="008919CA">
      <w:pPr>
        <w:rPr>
          <w:rFonts w:ascii="Arial" w:hAnsi="Arial" w:cs="Arial"/>
        </w:rPr>
      </w:pPr>
    </w:p>
    <w:p w14:paraId="7B99A66E" w14:textId="6B539D09" w:rsidR="002C3D82" w:rsidRDefault="00567116" w:rsidP="008919CA">
      <w:pPr>
        <w:rPr>
          <w:rFonts w:ascii="Arial" w:hAnsi="Arial" w:cs="Arial"/>
        </w:rPr>
      </w:pPr>
      <w:r>
        <w:rPr>
          <w:rFonts w:ascii="Arial" w:hAnsi="Arial" w:cs="Arial"/>
        </w:rPr>
        <w:t>In the event that this procedure is not followed, no claim wi</w:t>
      </w:r>
      <w:r w:rsidR="00EB6E10">
        <w:rPr>
          <w:rFonts w:ascii="Arial" w:hAnsi="Arial" w:cs="Arial"/>
        </w:rPr>
        <w:t xml:space="preserve">ll be accepted by </w:t>
      </w:r>
      <w:r w:rsidR="00CB0BD3">
        <w:rPr>
          <w:rFonts w:ascii="Arial" w:hAnsi="Arial" w:cs="Arial"/>
        </w:rPr>
        <w:t>Vita</w:t>
      </w:r>
      <w:r w:rsidR="00E3574F">
        <w:rPr>
          <w:rFonts w:ascii="Arial" w:hAnsi="Arial" w:cs="Arial"/>
        </w:rPr>
        <w:t xml:space="preserve"> </w:t>
      </w:r>
      <w:r w:rsidR="00CB0BD3">
        <w:rPr>
          <w:rFonts w:ascii="Arial" w:hAnsi="Arial" w:cs="Arial"/>
        </w:rPr>
        <w:t>Optima B.V.</w:t>
      </w:r>
    </w:p>
    <w:sectPr w:rsidR="002C3D82" w:rsidSect="00967207">
      <w:pgSz w:w="12240" w:h="15840"/>
      <w:pgMar w:top="62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3C54" w14:textId="77777777" w:rsidR="00786F0F" w:rsidRDefault="00786F0F">
      <w:r>
        <w:separator/>
      </w:r>
    </w:p>
  </w:endnote>
  <w:endnote w:type="continuationSeparator" w:id="0">
    <w:p w14:paraId="4DF29380" w14:textId="77777777" w:rsidR="00786F0F" w:rsidRDefault="0078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FA2A" w14:textId="77777777" w:rsidR="00786F0F" w:rsidRDefault="00786F0F">
      <w:r>
        <w:separator/>
      </w:r>
    </w:p>
  </w:footnote>
  <w:footnote w:type="continuationSeparator" w:id="0">
    <w:p w14:paraId="0810DCD4" w14:textId="77777777" w:rsidR="00786F0F" w:rsidRDefault="0078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5E6"/>
    <w:multiLevelType w:val="hybridMultilevel"/>
    <w:tmpl w:val="DAB84F5A"/>
    <w:lvl w:ilvl="0" w:tplc="925A2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4E67DC">
      <w:numFmt w:val="none"/>
      <w:lvlText w:val=""/>
      <w:lvlJc w:val="left"/>
      <w:pPr>
        <w:tabs>
          <w:tab w:val="num" w:pos="360"/>
        </w:tabs>
      </w:pPr>
    </w:lvl>
    <w:lvl w:ilvl="2" w:tplc="B92C46FE">
      <w:numFmt w:val="none"/>
      <w:lvlText w:val=""/>
      <w:lvlJc w:val="left"/>
      <w:pPr>
        <w:tabs>
          <w:tab w:val="num" w:pos="360"/>
        </w:tabs>
      </w:pPr>
    </w:lvl>
    <w:lvl w:ilvl="3" w:tplc="09E03002">
      <w:numFmt w:val="none"/>
      <w:lvlText w:val=""/>
      <w:lvlJc w:val="left"/>
      <w:pPr>
        <w:tabs>
          <w:tab w:val="num" w:pos="360"/>
        </w:tabs>
      </w:pPr>
    </w:lvl>
    <w:lvl w:ilvl="4" w:tplc="2DF685DA">
      <w:numFmt w:val="none"/>
      <w:lvlText w:val=""/>
      <w:lvlJc w:val="left"/>
      <w:pPr>
        <w:tabs>
          <w:tab w:val="num" w:pos="360"/>
        </w:tabs>
      </w:pPr>
    </w:lvl>
    <w:lvl w:ilvl="5" w:tplc="7DBABAAC">
      <w:numFmt w:val="none"/>
      <w:lvlText w:val=""/>
      <w:lvlJc w:val="left"/>
      <w:pPr>
        <w:tabs>
          <w:tab w:val="num" w:pos="360"/>
        </w:tabs>
      </w:pPr>
    </w:lvl>
    <w:lvl w:ilvl="6" w:tplc="03D4484E">
      <w:numFmt w:val="none"/>
      <w:lvlText w:val=""/>
      <w:lvlJc w:val="left"/>
      <w:pPr>
        <w:tabs>
          <w:tab w:val="num" w:pos="360"/>
        </w:tabs>
      </w:pPr>
    </w:lvl>
    <w:lvl w:ilvl="7" w:tplc="521C68E4">
      <w:numFmt w:val="none"/>
      <w:lvlText w:val=""/>
      <w:lvlJc w:val="left"/>
      <w:pPr>
        <w:tabs>
          <w:tab w:val="num" w:pos="360"/>
        </w:tabs>
      </w:pPr>
    </w:lvl>
    <w:lvl w:ilvl="8" w:tplc="815AC4C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B1C6CF9"/>
    <w:multiLevelType w:val="hybridMultilevel"/>
    <w:tmpl w:val="1160E2C2"/>
    <w:lvl w:ilvl="0" w:tplc="25544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E58A600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48410E"/>
    <w:multiLevelType w:val="hybridMultilevel"/>
    <w:tmpl w:val="F80A1E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69BF2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 w:tplc="48D6D064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9144B2"/>
    <w:multiLevelType w:val="hybridMultilevel"/>
    <w:tmpl w:val="3D58D1B2"/>
    <w:lvl w:ilvl="0" w:tplc="1FB85D0E">
      <w:start w:val="7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 w16cid:durableId="1174420035">
    <w:abstractNumId w:val="2"/>
  </w:num>
  <w:num w:numId="2" w16cid:durableId="1981812113">
    <w:abstractNumId w:val="0"/>
  </w:num>
  <w:num w:numId="3" w16cid:durableId="761529834">
    <w:abstractNumId w:val="1"/>
  </w:num>
  <w:num w:numId="4" w16cid:durableId="149418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51"/>
    <w:rsid w:val="00006048"/>
    <w:rsid w:val="00010F0A"/>
    <w:rsid w:val="00021AAF"/>
    <w:rsid w:val="00037E22"/>
    <w:rsid w:val="00046B33"/>
    <w:rsid w:val="00051533"/>
    <w:rsid w:val="00054F99"/>
    <w:rsid w:val="0006319D"/>
    <w:rsid w:val="000643D0"/>
    <w:rsid w:val="00067483"/>
    <w:rsid w:val="00076E0F"/>
    <w:rsid w:val="00086867"/>
    <w:rsid w:val="00095B8A"/>
    <w:rsid w:val="000A36C6"/>
    <w:rsid w:val="000B7832"/>
    <w:rsid w:val="000C2323"/>
    <w:rsid w:val="000D07D5"/>
    <w:rsid w:val="000E375A"/>
    <w:rsid w:val="000E4E13"/>
    <w:rsid w:val="000F4F33"/>
    <w:rsid w:val="00102F95"/>
    <w:rsid w:val="001316F2"/>
    <w:rsid w:val="001326C2"/>
    <w:rsid w:val="00133C86"/>
    <w:rsid w:val="00142FE7"/>
    <w:rsid w:val="00161DAE"/>
    <w:rsid w:val="00184F08"/>
    <w:rsid w:val="00190DEA"/>
    <w:rsid w:val="001A7168"/>
    <w:rsid w:val="001D35A2"/>
    <w:rsid w:val="002006A1"/>
    <w:rsid w:val="00203D7F"/>
    <w:rsid w:val="00204EA0"/>
    <w:rsid w:val="0021021D"/>
    <w:rsid w:val="0022136C"/>
    <w:rsid w:val="00233ECF"/>
    <w:rsid w:val="00247A04"/>
    <w:rsid w:val="00262E69"/>
    <w:rsid w:val="002833CE"/>
    <w:rsid w:val="00287568"/>
    <w:rsid w:val="002939A2"/>
    <w:rsid w:val="002A48BA"/>
    <w:rsid w:val="002B2142"/>
    <w:rsid w:val="002B4248"/>
    <w:rsid w:val="002B5501"/>
    <w:rsid w:val="002C2566"/>
    <w:rsid w:val="002C3D82"/>
    <w:rsid w:val="002C6833"/>
    <w:rsid w:val="002E0F50"/>
    <w:rsid w:val="002F4699"/>
    <w:rsid w:val="002F5B66"/>
    <w:rsid w:val="002F6E59"/>
    <w:rsid w:val="00302421"/>
    <w:rsid w:val="003032FC"/>
    <w:rsid w:val="00313ACB"/>
    <w:rsid w:val="0031540E"/>
    <w:rsid w:val="003157E0"/>
    <w:rsid w:val="00323BEB"/>
    <w:rsid w:val="0034191D"/>
    <w:rsid w:val="00342FA3"/>
    <w:rsid w:val="00355772"/>
    <w:rsid w:val="00355D58"/>
    <w:rsid w:val="00383B99"/>
    <w:rsid w:val="003853D2"/>
    <w:rsid w:val="0038676D"/>
    <w:rsid w:val="003961B0"/>
    <w:rsid w:val="003974F6"/>
    <w:rsid w:val="003C1DF5"/>
    <w:rsid w:val="003C4A2A"/>
    <w:rsid w:val="003C62E4"/>
    <w:rsid w:val="003E0EAA"/>
    <w:rsid w:val="00405233"/>
    <w:rsid w:val="0040631C"/>
    <w:rsid w:val="004104C6"/>
    <w:rsid w:val="004259A8"/>
    <w:rsid w:val="00432175"/>
    <w:rsid w:val="0043293F"/>
    <w:rsid w:val="004401EF"/>
    <w:rsid w:val="0046191B"/>
    <w:rsid w:val="004715A2"/>
    <w:rsid w:val="0049427E"/>
    <w:rsid w:val="0049701B"/>
    <w:rsid w:val="004D4D4F"/>
    <w:rsid w:val="004D7022"/>
    <w:rsid w:val="004F5B20"/>
    <w:rsid w:val="005125A1"/>
    <w:rsid w:val="005364B2"/>
    <w:rsid w:val="005431A6"/>
    <w:rsid w:val="0055200A"/>
    <w:rsid w:val="005618BF"/>
    <w:rsid w:val="00567116"/>
    <w:rsid w:val="00571CA4"/>
    <w:rsid w:val="005729A9"/>
    <w:rsid w:val="00573AE4"/>
    <w:rsid w:val="00576E21"/>
    <w:rsid w:val="00581208"/>
    <w:rsid w:val="005965CD"/>
    <w:rsid w:val="0059765E"/>
    <w:rsid w:val="005A5AC9"/>
    <w:rsid w:val="005A5C05"/>
    <w:rsid w:val="005B3098"/>
    <w:rsid w:val="005B3A81"/>
    <w:rsid w:val="005B7B54"/>
    <w:rsid w:val="005D2F86"/>
    <w:rsid w:val="005D5B9C"/>
    <w:rsid w:val="005E1599"/>
    <w:rsid w:val="005E1D05"/>
    <w:rsid w:val="005F0B03"/>
    <w:rsid w:val="0061048F"/>
    <w:rsid w:val="00611B08"/>
    <w:rsid w:val="0061275E"/>
    <w:rsid w:val="006223DC"/>
    <w:rsid w:val="00630B83"/>
    <w:rsid w:val="00632024"/>
    <w:rsid w:val="00637CC5"/>
    <w:rsid w:val="0064301A"/>
    <w:rsid w:val="00660D3A"/>
    <w:rsid w:val="00664942"/>
    <w:rsid w:val="00672A0E"/>
    <w:rsid w:val="00672FFF"/>
    <w:rsid w:val="0067327C"/>
    <w:rsid w:val="00692783"/>
    <w:rsid w:val="00694CB4"/>
    <w:rsid w:val="00695EFB"/>
    <w:rsid w:val="00696051"/>
    <w:rsid w:val="00697A01"/>
    <w:rsid w:val="006A3E51"/>
    <w:rsid w:val="006A57B0"/>
    <w:rsid w:val="006B666B"/>
    <w:rsid w:val="006D17CE"/>
    <w:rsid w:val="006E0E5B"/>
    <w:rsid w:val="006E1F1C"/>
    <w:rsid w:val="006E4CC3"/>
    <w:rsid w:val="006E7BA6"/>
    <w:rsid w:val="006F59AA"/>
    <w:rsid w:val="006F6FAD"/>
    <w:rsid w:val="0070276E"/>
    <w:rsid w:val="00767920"/>
    <w:rsid w:val="0077279E"/>
    <w:rsid w:val="00786F0F"/>
    <w:rsid w:val="007A54C3"/>
    <w:rsid w:val="007B186C"/>
    <w:rsid w:val="007D2D69"/>
    <w:rsid w:val="007F69BA"/>
    <w:rsid w:val="008024FB"/>
    <w:rsid w:val="0080492C"/>
    <w:rsid w:val="008160EA"/>
    <w:rsid w:val="0082253E"/>
    <w:rsid w:val="008243CE"/>
    <w:rsid w:val="00825585"/>
    <w:rsid w:val="00843272"/>
    <w:rsid w:val="0084390B"/>
    <w:rsid w:val="00843B69"/>
    <w:rsid w:val="008479AD"/>
    <w:rsid w:val="00854E75"/>
    <w:rsid w:val="00863A40"/>
    <w:rsid w:val="0086531D"/>
    <w:rsid w:val="008654AF"/>
    <w:rsid w:val="00867660"/>
    <w:rsid w:val="00871D51"/>
    <w:rsid w:val="008919CA"/>
    <w:rsid w:val="00895E7F"/>
    <w:rsid w:val="008A3F02"/>
    <w:rsid w:val="008B06B6"/>
    <w:rsid w:val="008B167F"/>
    <w:rsid w:val="008B3639"/>
    <w:rsid w:val="008B5420"/>
    <w:rsid w:val="008D6B06"/>
    <w:rsid w:val="008E55D9"/>
    <w:rsid w:val="008E6A35"/>
    <w:rsid w:val="00916F10"/>
    <w:rsid w:val="009458C5"/>
    <w:rsid w:val="00967207"/>
    <w:rsid w:val="009672F6"/>
    <w:rsid w:val="00967FB6"/>
    <w:rsid w:val="009717A7"/>
    <w:rsid w:val="00991D3F"/>
    <w:rsid w:val="009A3085"/>
    <w:rsid w:val="009B49B1"/>
    <w:rsid w:val="009C18C3"/>
    <w:rsid w:val="009C417A"/>
    <w:rsid w:val="009C5F9F"/>
    <w:rsid w:val="00A1655E"/>
    <w:rsid w:val="00A3337B"/>
    <w:rsid w:val="00A33F43"/>
    <w:rsid w:val="00A37109"/>
    <w:rsid w:val="00A4541E"/>
    <w:rsid w:val="00A564B0"/>
    <w:rsid w:val="00A81E85"/>
    <w:rsid w:val="00A822A8"/>
    <w:rsid w:val="00A84BC4"/>
    <w:rsid w:val="00A90862"/>
    <w:rsid w:val="00AA129D"/>
    <w:rsid w:val="00AA257D"/>
    <w:rsid w:val="00AA7AD0"/>
    <w:rsid w:val="00AD2EEB"/>
    <w:rsid w:val="00AE7F93"/>
    <w:rsid w:val="00AF420E"/>
    <w:rsid w:val="00B00D3E"/>
    <w:rsid w:val="00B13CA0"/>
    <w:rsid w:val="00B14AF7"/>
    <w:rsid w:val="00B40CB7"/>
    <w:rsid w:val="00B421F7"/>
    <w:rsid w:val="00B44597"/>
    <w:rsid w:val="00B652BB"/>
    <w:rsid w:val="00B6763B"/>
    <w:rsid w:val="00B818DE"/>
    <w:rsid w:val="00B9431B"/>
    <w:rsid w:val="00B9530A"/>
    <w:rsid w:val="00BA03E9"/>
    <w:rsid w:val="00BD4580"/>
    <w:rsid w:val="00BE0DBF"/>
    <w:rsid w:val="00BF20EB"/>
    <w:rsid w:val="00C10E79"/>
    <w:rsid w:val="00C36F15"/>
    <w:rsid w:val="00C40FDA"/>
    <w:rsid w:val="00C64B3D"/>
    <w:rsid w:val="00C84BD3"/>
    <w:rsid w:val="00C86038"/>
    <w:rsid w:val="00C97846"/>
    <w:rsid w:val="00CB0BD3"/>
    <w:rsid w:val="00CB2A83"/>
    <w:rsid w:val="00CC2A86"/>
    <w:rsid w:val="00CC74CF"/>
    <w:rsid w:val="00CD3DE5"/>
    <w:rsid w:val="00CE5862"/>
    <w:rsid w:val="00CF258A"/>
    <w:rsid w:val="00CF7188"/>
    <w:rsid w:val="00CF73D5"/>
    <w:rsid w:val="00D010D9"/>
    <w:rsid w:val="00D05DB9"/>
    <w:rsid w:val="00D34C1F"/>
    <w:rsid w:val="00D4303B"/>
    <w:rsid w:val="00D44088"/>
    <w:rsid w:val="00D54CDD"/>
    <w:rsid w:val="00D55C96"/>
    <w:rsid w:val="00D562E5"/>
    <w:rsid w:val="00D5635C"/>
    <w:rsid w:val="00D75679"/>
    <w:rsid w:val="00D7631E"/>
    <w:rsid w:val="00D80D2F"/>
    <w:rsid w:val="00D86D50"/>
    <w:rsid w:val="00DA5EB9"/>
    <w:rsid w:val="00DB20AD"/>
    <w:rsid w:val="00DB403D"/>
    <w:rsid w:val="00DB62EC"/>
    <w:rsid w:val="00DC0FFD"/>
    <w:rsid w:val="00DC5767"/>
    <w:rsid w:val="00E07C36"/>
    <w:rsid w:val="00E2432C"/>
    <w:rsid w:val="00E3574F"/>
    <w:rsid w:val="00E51D06"/>
    <w:rsid w:val="00E54486"/>
    <w:rsid w:val="00E672E5"/>
    <w:rsid w:val="00E70271"/>
    <w:rsid w:val="00E746EE"/>
    <w:rsid w:val="00E802C1"/>
    <w:rsid w:val="00E85746"/>
    <w:rsid w:val="00E94847"/>
    <w:rsid w:val="00EB6E10"/>
    <w:rsid w:val="00EC0E44"/>
    <w:rsid w:val="00EC2220"/>
    <w:rsid w:val="00EC4C82"/>
    <w:rsid w:val="00EE4998"/>
    <w:rsid w:val="00EE530F"/>
    <w:rsid w:val="00EF1C95"/>
    <w:rsid w:val="00EF7618"/>
    <w:rsid w:val="00F006BD"/>
    <w:rsid w:val="00F20909"/>
    <w:rsid w:val="00F32D3B"/>
    <w:rsid w:val="00F3314B"/>
    <w:rsid w:val="00F458CA"/>
    <w:rsid w:val="00F50A63"/>
    <w:rsid w:val="00F51901"/>
    <w:rsid w:val="00F54232"/>
    <w:rsid w:val="00F73281"/>
    <w:rsid w:val="00F779AA"/>
    <w:rsid w:val="00F8177C"/>
    <w:rsid w:val="00F96336"/>
    <w:rsid w:val="00FB1272"/>
    <w:rsid w:val="00FB2F55"/>
    <w:rsid w:val="00FC0BFC"/>
    <w:rsid w:val="00FE628F"/>
    <w:rsid w:val="00FE7844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EB113E"/>
  <w15:chartTrackingRefBased/>
  <w15:docId w15:val="{67918120-B814-438B-BD63-8EE40097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2006A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2006A1"/>
    <w:pPr>
      <w:tabs>
        <w:tab w:val="center" w:pos="4320"/>
        <w:tab w:val="right" w:pos="8640"/>
      </w:tabs>
    </w:pPr>
  </w:style>
  <w:style w:type="character" w:styleId="Hyperlink">
    <w:name w:val="Hyperlink"/>
    <w:rsid w:val="00567116"/>
    <w:rPr>
      <w:color w:val="0000FF"/>
      <w:u w:val="single"/>
    </w:rPr>
  </w:style>
  <w:style w:type="paragraph" w:styleId="Ballontekst">
    <w:name w:val="Balloon Text"/>
    <w:basedOn w:val="Standaard"/>
    <w:semiHidden/>
    <w:rsid w:val="001D35A2"/>
    <w:rPr>
      <w:rFonts w:ascii="Tahoma" w:hAnsi="Tahoma" w:cs="Tahoma"/>
      <w:sz w:val="16"/>
      <w:szCs w:val="1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0BD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B0BD3"/>
    <w:pPr>
      <w:ind w:left="720"/>
      <w:contextualSpacing/>
    </w:pPr>
  </w:style>
  <w:style w:type="character" w:styleId="Regelnummer">
    <w:name w:val="line number"/>
    <w:basedOn w:val="Standaardalinea-lettertype"/>
    <w:rsid w:val="008E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@vitaoptimabv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1A0B83EEE90459716A5959A53DBA8" ma:contentTypeVersion="5" ma:contentTypeDescription="Een nieuw document maken." ma:contentTypeScope="" ma:versionID="9c9bb1ca26f48013049eda4ce492f5c2">
  <xsd:schema xmlns:xsd="http://www.w3.org/2001/XMLSchema" xmlns:xs="http://www.w3.org/2001/XMLSchema" xmlns:p="http://schemas.microsoft.com/office/2006/metadata/properties" xmlns:ns3="985b2e32-2930-4ea5-9c87-d20face433ed" xmlns:ns4="258dbff1-d3e1-4024-8842-2dddfb472850" targetNamespace="http://schemas.microsoft.com/office/2006/metadata/properties" ma:root="true" ma:fieldsID="b88b64595949a6eba684affdbbbdd62f" ns3:_="" ns4:_="">
    <xsd:import namespace="985b2e32-2930-4ea5-9c87-d20face433ed"/>
    <xsd:import namespace="258dbff1-d3e1-4024-8842-2dddfb472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b2e32-2930-4ea5-9c87-d20face4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bff1-d3e1-4024-8842-2dddfb47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40B23-302E-4C11-BA4C-2DDB9FF3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b2e32-2930-4ea5-9c87-d20face433ed"/>
    <ds:schemaRef ds:uri="258dbff1-d3e1-4024-8842-2dddfb47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167AF-06DF-419E-860E-9D760B9E2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4979C-ADD3-4863-A733-339308FF4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AFRIFRESH/SUNPRIDE</vt:lpstr>
    </vt:vector>
  </TitlesOfParts>
  <Company>Hewlett-Packard Company</Company>
  <LinksUpToDate>false</LinksUpToDate>
  <CharactersWithSpaces>2350</CharactersWithSpaces>
  <SharedDoc>false</SharedDoc>
  <HLinks>
    <vt:vector size="24" baseType="variant">
      <vt:variant>
        <vt:i4>6684700</vt:i4>
      </vt:variant>
      <vt:variant>
        <vt:i4>9</vt:i4>
      </vt:variant>
      <vt:variant>
        <vt:i4>0</vt:i4>
      </vt:variant>
      <vt:variant>
        <vt:i4>5</vt:i4>
      </vt:variant>
      <vt:variant>
        <vt:lpwstr>mailto:qc@afrifresh.co.za</vt:lpwstr>
      </vt:variant>
      <vt:variant>
        <vt:lpwstr/>
      </vt:variant>
      <vt:variant>
        <vt:i4>4849697</vt:i4>
      </vt:variant>
      <vt:variant>
        <vt:i4>6</vt:i4>
      </vt:variant>
      <vt:variant>
        <vt:i4>0</vt:i4>
      </vt:variant>
      <vt:variant>
        <vt:i4>5</vt:i4>
      </vt:variant>
      <vt:variant>
        <vt:lpwstr>mailto:susannedw@afrifresh.co.za</vt:lpwstr>
      </vt:variant>
      <vt:variant>
        <vt:lpwstr/>
      </vt:variant>
      <vt:variant>
        <vt:i4>6684700</vt:i4>
      </vt:variant>
      <vt:variant>
        <vt:i4>3</vt:i4>
      </vt:variant>
      <vt:variant>
        <vt:i4>0</vt:i4>
      </vt:variant>
      <vt:variant>
        <vt:i4>5</vt:i4>
      </vt:variant>
      <vt:variant>
        <vt:lpwstr>mailto:qc@afrifresh.co.za</vt:lpwstr>
      </vt:variant>
      <vt:variant>
        <vt:lpwstr/>
      </vt:variant>
      <vt:variant>
        <vt:i4>4849697</vt:i4>
      </vt:variant>
      <vt:variant>
        <vt:i4>0</vt:i4>
      </vt:variant>
      <vt:variant>
        <vt:i4>0</vt:i4>
      </vt:variant>
      <vt:variant>
        <vt:i4>5</vt:i4>
      </vt:variant>
      <vt:variant>
        <vt:lpwstr>mailto:susannedw@afrifresh.co.za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AFRIFRESH/SUNPRIDE</dc:title>
  <dc:subject/>
  <dc:creator>Jaco &amp; Irma</dc:creator>
  <cp:keywords/>
  <cp:lastModifiedBy>Vita Optima - Backoffice</cp:lastModifiedBy>
  <cp:revision>5</cp:revision>
  <cp:lastPrinted>2011-04-18T14:02:00Z</cp:lastPrinted>
  <dcterms:created xsi:type="dcterms:W3CDTF">2025-07-31T12:17:00Z</dcterms:created>
  <dcterms:modified xsi:type="dcterms:W3CDTF">2025-07-31T12:21:00Z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0x0101008441A0B83EEE90459716A5959A53DBA8</vt:lpwstr>
  </property>
</Properties>
</file>